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B" w:rsidRDefault="006624EB" w:rsidP="006624EB">
      <w:pPr>
        <w:shd w:val="clear" w:color="auto" w:fill="FFFFFF"/>
        <w:spacing w:after="0" w:line="319" w:lineRule="atLeast"/>
        <w:ind w:left="-284"/>
        <w:jc w:val="center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fr-CA"/>
        </w:rPr>
      </w:pPr>
      <w:bookmarkStart w:id="0" w:name="_GoBack"/>
      <w:r>
        <w:rPr>
          <w:rFonts w:ascii="Calibri" w:eastAsia="Times New Roman" w:hAnsi="Calibri" w:cs="Calibri"/>
          <w:b/>
          <w:bCs/>
          <w:noProof/>
          <w:color w:val="444444"/>
          <w:sz w:val="23"/>
          <w:szCs w:val="23"/>
          <w:lang w:val="en-US"/>
        </w:rPr>
        <w:drawing>
          <wp:inline distT="0" distB="0" distL="0" distR="0" wp14:anchorId="7FFA41F3" wp14:editId="3EC0FC04">
            <wp:extent cx="694267" cy="7864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75" cy="7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24EB" w:rsidRDefault="006624EB" w:rsidP="006624EB">
      <w:pPr>
        <w:shd w:val="clear" w:color="auto" w:fill="FFFFFF"/>
        <w:spacing w:after="0" w:line="319" w:lineRule="atLeast"/>
        <w:ind w:left="-284"/>
        <w:jc w:val="center"/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fr-CA"/>
        </w:rPr>
      </w:pPr>
      <w:r w:rsidRPr="00A659C7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fr-CA"/>
        </w:rPr>
        <w:t>Nouvelles du Comité de parents:</w:t>
      </w:r>
    </w:p>
    <w:p w:rsidR="006624EB" w:rsidRDefault="006624EB" w:rsidP="006624EB">
      <w:pPr>
        <w:ind w:left="-284"/>
        <w:jc w:val="center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fr-CA"/>
        </w:rPr>
        <w:t>Juin 2015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lang w:eastAsia="fr-CA"/>
        </w:rPr>
        <w:sectPr w:rsidR="006624EB" w:rsidRPr="00F65325" w:rsidSect="00F653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183" w:bottom="1440" w:left="1800" w:header="708" w:footer="708" w:gutter="0"/>
          <w:cols w:space="708"/>
          <w:docGrid w:linePitch="360"/>
        </w:sectPr>
      </w:pPr>
      <w:r w:rsidRPr="00F65325">
        <w:rPr>
          <w:rFonts w:ascii="Comix" w:eastAsia="Times New Roman" w:hAnsi="Comix" w:cs="Calibri"/>
          <w:b/>
          <w:color w:val="444444"/>
          <w:lang w:eastAsia="fr-CA"/>
        </w:rPr>
        <w:t>Amusez-vous cet été avec cette sélection de sites francophones</w:t>
      </w:r>
    </w:p>
    <w:p w:rsidR="006624EB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 xml:space="preserve">Pour </w:t>
      </w:r>
      <w:r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 xml:space="preserve"> </w:t>
      </w: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jouer</w:t>
      </w:r>
    </w:p>
    <w:p w:rsidR="006624EB" w:rsidRPr="00F65325" w:rsidRDefault="006B3CA4" w:rsidP="006624EB">
      <w:pPr>
        <w:pStyle w:val="ListParagraph"/>
        <w:numPr>
          <w:ilvl w:val="0"/>
          <w:numId w:val="1"/>
        </w:numPr>
        <w:ind w:left="-284"/>
        <w:rPr>
          <w:rFonts w:ascii="Calibri" w:eastAsia="Times New Roman" w:hAnsi="Calibri" w:cs="Calibri"/>
        </w:rPr>
      </w:pPr>
      <w:hyperlink r:id="rId15" w:history="1">
        <w:r w:rsidR="006624EB" w:rsidRPr="00F65325">
          <w:rPr>
            <w:rStyle w:val="Hyperlink"/>
            <w:rFonts w:ascii="Calibri" w:eastAsia="Times New Roman" w:hAnsi="Calibri" w:cs="Calibri"/>
            <w:color w:val="auto"/>
            <w:u w:val="none"/>
          </w:rPr>
          <w:t>boowakwala.com</w:t>
        </w:r>
      </w:hyperlink>
      <w:r w:rsidR="006624EB" w:rsidRPr="00F65325">
        <w:rPr>
          <w:rFonts w:ascii="Calibri" w:eastAsia="Times New Roman" w:hAnsi="Calibri" w:cs="Calibri"/>
        </w:rPr>
        <w:t xml:space="preserve"> (3-6 </w:t>
      </w:r>
      <w:proofErr w:type="spellStart"/>
      <w:r w:rsidR="006624EB" w:rsidRPr="00F65325">
        <w:rPr>
          <w:rFonts w:ascii="Calibri" w:eastAsia="Times New Roman" w:hAnsi="Calibri" w:cs="Calibri"/>
        </w:rPr>
        <w:t>ans</w:t>
      </w:r>
      <w:proofErr w:type="spellEnd"/>
      <w:r w:rsidR="006624EB" w:rsidRPr="00F65325">
        <w:rPr>
          <w:rFonts w:ascii="Calibri" w:eastAsia="Times New Roman" w:hAnsi="Calibri" w:cs="Calibri"/>
        </w:rPr>
        <w:t>)</w:t>
      </w:r>
    </w:p>
    <w:p w:rsidR="006624EB" w:rsidRPr="006624EB" w:rsidRDefault="006624EB" w:rsidP="006624EB">
      <w:pPr>
        <w:pStyle w:val="ListParagraph"/>
        <w:numPr>
          <w:ilvl w:val="0"/>
          <w:numId w:val="1"/>
        </w:numPr>
        <w:ind w:left="-284"/>
        <w:rPr>
          <w:rFonts w:ascii="Calibri" w:eastAsia="Times New Roman" w:hAnsi="Calibri" w:cs="Calibri"/>
          <w:color w:val="444444"/>
          <w:lang w:val="fr-CA"/>
        </w:rPr>
      </w:pPr>
      <w:r w:rsidRPr="006624EB">
        <w:rPr>
          <w:rFonts w:ascii="Calibri" w:eastAsia="Times New Roman" w:hAnsi="Calibri" w:cs="Calibri"/>
          <w:color w:val="444444"/>
          <w:lang w:val="fr-CA"/>
        </w:rPr>
        <w:t>ici.radio-canada.ca/jeunesse (6-10 ans)</w:t>
      </w:r>
    </w:p>
    <w:p w:rsidR="006624EB" w:rsidRPr="00F65325" w:rsidRDefault="006624EB" w:rsidP="006624EB">
      <w:pPr>
        <w:pStyle w:val="ListParagraph"/>
        <w:numPr>
          <w:ilvl w:val="0"/>
          <w:numId w:val="1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 xml:space="preserve">takatamuser.com (6-10 </w:t>
      </w:r>
      <w:proofErr w:type="spellStart"/>
      <w:r w:rsidRPr="00F65325">
        <w:rPr>
          <w:rFonts w:ascii="Calibri" w:eastAsia="Times New Roman" w:hAnsi="Calibri" w:cs="Calibri"/>
          <w:color w:val="444444"/>
        </w:rPr>
        <w:t>ans</w:t>
      </w:r>
      <w:proofErr w:type="spellEnd"/>
      <w:r w:rsidRPr="00F65325">
        <w:rPr>
          <w:rFonts w:ascii="Calibri" w:eastAsia="Times New Roman" w:hAnsi="Calibri" w:cs="Calibri"/>
          <w:color w:val="444444"/>
        </w:rPr>
        <w:t>)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24"/>
          <w:szCs w:val="24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Pour  apprendre</w:t>
      </w:r>
      <w:r w:rsidRPr="00F65325">
        <w:rPr>
          <w:rFonts w:ascii="Comix" w:eastAsia="Times New Roman" w:hAnsi="Comix" w:cs="Calibri"/>
          <w:b/>
          <w:color w:val="444444"/>
          <w:sz w:val="24"/>
          <w:szCs w:val="24"/>
          <w:lang w:eastAsia="fr-CA"/>
        </w:rPr>
        <w:t xml:space="preserve"> : </w:t>
      </w:r>
    </w:p>
    <w:p w:rsidR="006624EB" w:rsidRPr="00F65325" w:rsidRDefault="006624EB" w:rsidP="006624EB">
      <w:pPr>
        <w:pStyle w:val="ListParagraph"/>
        <w:numPr>
          <w:ilvl w:val="0"/>
          <w:numId w:val="2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moncartable.ca</w:t>
      </w:r>
    </w:p>
    <w:p w:rsidR="006624EB" w:rsidRPr="00F65325" w:rsidRDefault="006624EB" w:rsidP="006624EB">
      <w:pPr>
        <w:pStyle w:val="ListParagraph"/>
        <w:numPr>
          <w:ilvl w:val="0"/>
          <w:numId w:val="2"/>
        </w:numPr>
        <w:ind w:left="-284"/>
        <w:rPr>
          <w:rFonts w:ascii="Calibri" w:eastAsia="Times New Roman" w:hAnsi="Calibri" w:cs="Calibri"/>
          <w:color w:val="444444"/>
        </w:rPr>
      </w:pPr>
      <w:proofErr w:type="spellStart"/>
      <w:r w:rsidRPr="00F65325">
        <w:rPr>
          <w:rFonts w:ascii="Calibri" w:eastAsia="Times New Roman" w:hAnsi="Calibri" w:cs="Calibri"/>
          <w:color w:val="444444"/>
        </w:rPr>
        <w:t>lasouris</w:t>
      </w:r>
      <w:proofErr w:type="spellEnd"/>
      <w:r w:rsidRPr="00F65325">
        <w:rPr>
          <w:rFonts w:ascii="Calibri" w:eastAsia="Times New Roman" w:hAnsi="Calibri" w:cs="Calibri"/>
          <w:color w:val="444444"/>
        </w:rPr>
        <w:t>-web</w:t>
      </w:r>
    </w:p>
    <w:p w:rsidR="006624EB" w:rsidRPr="00F65325" w:rsidRDefault="006624EB" w:rsidP="006624EB">
      <w:pPr>
        <w:pStyle w:val="ListParagraph"/>
        <w:numPr>
          <w:ilvl w:val="0"/>
          <w:numId w:val="2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Echosodecole.com</w:t>
      </w:r>
    </w:p>
    <w:p w:rsidR="006624EB" w:rsidRPr="00F65325" w:rsidRDefault="006624EB" w:rsidP="006624EB">
      <w:pPr>
        <w:pStyle w:val="ListParagraph"/>
        <w:numPr>
          <w:ilvl w:val="0"/>
          <w:numId w:val="2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Ortholud.com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Mathématiques :</w:t>
      </w:r>
    </w:p>
    <w:p w:rsidR="006624EB" w:rsidRPr="00F65325" w:rsidRDefault="006624EB" w:rsidP="006624EB">
      <w:pPr>
        <w:pStyle w:val="ListParagraph"/>
        <w:numPr>
          <w:ilvl w:val="0"/>
          <w:numId w:val="3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Mathslibres.com</w:t>
      </w:r>
    </w:p>
    <w:p w:rsidR="006624EB" w:rsidRPr="00F65325" w:rsidRDefault="006624EB" w:rsidP="006624EB">
      <w:pPr>
        <w:pStyle w:val="ListParagraph"/>
        <w:numPr>
          <w:ilvl w:val="0"/>
          <w:numId w:val="3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jeuxmaths.fr/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</w:pP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7536F3" w:rsidRDefault="007536F3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Sciences</w:t>
      </w:r>
    </w:p>
    <w:p w:rsidR="006624EB" w:rsidRPr="006624EB" w:rsidRDefault="006624EB" w:rsidP="006624EB">
      <w:pPr>
        <w:pStyle w:val="ListParagraph"/>
        <w:numPr>
          <w:ilvl w:val="0"/>
          <w:numId w:val="4"/>
        </w:numPr>
        <w:ind w:left="-284"/>
        <w:rPr>
          <w:rFonts w:ascii="Calibri" w:eastAsia="Times New Roman" w:hAnsi="Calibri" w:cs="Calibri"/>
          <w:color w:val="444444"/>
          <w:lang w:val="fr-CA"/>
        </w:rPr>
      </w:pPr>
      <w:r w:rsidRPr="006624EB">
        <w:rPr>
          <w:rFonts w:ascii="Calibri" w:eastAsia="Times New Roman" w:hAnsi="Calibri" w:cs="Calibri"/>
          <w:color w:val="444444"/>
          <w:lang w:val="fr-CA"/>
        </w:rPr>
        <w:t>lesexplos.com (les explorateurs) (6-10 ans)</w:t>
      </w:r>
    </w:p>
    <w:p w:rsidR="006624EB" w:rsidRPr="00F65325" w:rsidRDefault="006624EB" w:rsidP="006624EB">
      <w:pPr>
        <w:pStyle w:val="ListParagraph"/>
        <w:numPr>
          <w:ilvl w:val="0"/>
          <w:numId w:val="4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 xml:space="preserve">lesdebrouillards.com (10-14 </w:t>
      </w:r>
      <w:proofErr w:type="spellStart"/>
      <w:r w:rsidRPr="00F65325">
        <w:rPr>
          <w:rFonts w:ascii="Calibri" w:eastAsia="Times New Roman" w:hAnsi="Calibri" w:cs="Calibri"/>
          <w:color w:val="444444"/>
        </w:rPr>
        <w:t>ans</w:t>
      </w:r>
      <w:proofErr w:type="spellEnd"/>
      <w:r w:rsidRPr="00F65325">
        <w:rPr>
          <w:rFonts w:ascii="Calibri" w:eastAsia="Times New Roman" w:hAnsi="Calibri" w:cs="Calibri"/>
          <w:color w:val="444444"/>
        </w:rPr>
        <w:t>)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 xml:space="preserve">Pour </w:t>
      </w:r>
      <w:r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 xml:space="preserve"> </w:t>
      </w: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tous</w:t>
      </w:r>
    </w:p>
    <w:p w:rsidR="006624EB" w:rsidRPr="00F65325" w:rsidRDefault="006624EB" w:rsidP="006624EB">
      <w:pPr>
        <w:pStyle w:val="ListParagraph"/>
        <w:numPr>
          <w:ilvl w:val="0"/>
          <w:numId w:val="5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encyclopediecanadienne.ca</w:t>
      </w:r>
    </w:p>
    <w:p w:rsidR="006624EB" w:rsidRPr="006624EB" w:rsidRDefault="006624EB" w:rsidP="006624EB">
      <w:pPr>
        <w:pStyle w:val="ListParagraph"/>
        <w:numPr>
          <w:ilvl w:val="0"/>
          <w:numId w:val="5"/>
        </w:numPr>
        <w:ind w:left="-284"/>
        <w:rPr>
          <w:rFonts w:ascii="Calibri" w:eastAsia="Times New Roman" w:hAnsi="Calibri" w:cs="Calibri"/>
          <w:color w:val="444444"/>
          <w:lang w:val="fr-CA"/>
        </w:rPr>
      </w:pPr>
      <w:r w:rsidRPr="006624EB">
        <w:rPr>
          <w:rFonts w:ascii="Calibri" w:eastAsia="Times New Roman" w:hAnsi="Calibri" w:cs="Calibri"/>
          <w:color w:val="444444"/>
          <w:lang w:val="fr-CA"/>
        </w:rPr>
        <w:t>ikonet.com (dictionnaire visuel et virtuel)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b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 xml:space="preserve">Musique </w:t>
      </w:r>
    </w:p>
    <w:p w:rsidR="006624EB" w:rsidRPr="00F65325" w:rsidRDefault="006624EB" w:rsidP="006624EB">
      <w:pPr>
        <w:pStyle w:val="ListParagraph"/>
        <w:numPr>
          <w:ilvl w:val="0"/>
          <w:numId w:val="6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icimusique.ca</w:t>
      </w:r>
    </w:p>
    <w:p w:rsidR="006624EB" w:rsidRDefault="006624EB" w:rsidP="006624EB">
      <w:pPr>
        <w:ind w:left="-284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</w:pPr>
    </w:p>
    <w:p w:rsidR="006624EB" w:rsidRPr="00F65325" w:rsidRDefault="006624EB" w:rsidP="006624EB">
      <w:pPr>
        <w:ind w:left="-284"/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</w:pPr>
      <w:r w:rsidRPr="00F65325">
        <w:rPr>
          <w:rFonts w:ascii="Comix" w:eastAsia="Times New Roman" w:hAnsi="Comix" w:cs="Calibri"/>
          <w:b/>
          <w:color w:val="444444"/>
          <w:sz w:val="18"/>
          <w:szCs w:val="18"/>
          <w:lang w:eastAsia="fr-CA"/>
        </w:rPr>
        <w:t>Parents</w:t>
      </w:r>
    </w:p>
    <w:p w:rsidR="006624EB" w:rsidRPr="00F65325" w:rsidRDefault="006624EB" w:rsidP="006624EB">
      <w:pPr>
        <w:pStyle w:val="ListParagraph"/>
        <w:numPr>
          <w:ilvl w:val="0"/>
          <w:numId w:val="6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mamanpourlavie.com</w:t>
      </w:r>
    </w:p>
    <w:p w:rsidR="006624EB" w:rsidRPr="00F65325" w:rsidRDefault="006624EB" w:rsidP="006624EB">
      <w:pPr>
        <w:pStyle w:val="ListParagraph"/>
        <w:numPr>
          <w:ilvl w:val="0"/>
          <w:numId w:val="6"/>
        </w:numPr>
        <w:ind w:left="-284"/>
        <w:rPr>
          <w:rFonts w:ascii="Calibri" w:eastAsia="Times New Roman" w:hAnsi="Calibri" w:cs="Calibri"/>
          <w:color w:val="444444"/>
        </w:rPr>
      </w:pPr>
      <w:r w:rsidRPr="00F65325">
        <w:rPr>
          <w:rFonts w:ascii="Calibri" w:eastAsia="Times New Roman" w:hAnsi="Calibri" w:cs="Calibri"/>
          <w:color w:val="444444"/>
        </w:rPr>
        <w:t>passeportsanté.com</w:t>
      </w:r>
    </w:p>
    <w:p w:rsidR="006624EB" w:rsidRDefault="006624EB" w:rsidP="006624EB">
      <w:pPr>
        <w:spacing w:after="200" w:line="276" w:lineRule="auto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  <w:sectPr w:rsidR="006624EB" w:rsidSect="00F65325">
          <w:type w:val="continuous"/>
          <w:pgSz w:w="12240" w:h="15840"/>
          <w:pgMar w:top="1440" w:right="1183" w:bottom="1440" w:left="1800" w:header="708" w:footer="708" w:gutter="0"/>
          <w:cols w:num="2" w:space="708"/>
          <w:docGrid w:linePitch="360"/>
        </w:sectPr>
      </w:pPr>
    </w:p>
    <w:p w:rsidR="007F00E9" w:rsidRPr="006624EB" w:rsidRDefault="007F00E9" w:rsidP="006624EB">
      <w:pPr>
        <w:spacing w:after="200" w:line="276" w:lineRule="auto"/>
        <w:rPr>
          <w:rFonts w:ascii="Calibri" w:eastAsia="Times New Roman" w:hAnsi="Calibri" w:cs="Calibri"/>
          <w:color w:val="444444"/>
          <w:sz w:val="24"/>
          <w:szCs w:val="24"/>
          <w:lang w:eastAsia="fr-CA"/>
        </w:rPr>
      </w:pPr>
    </w:p>
    <w:sectPr w:rsidR="007F00E9" w:rsidRPr="0066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CA4">
      <w:pPr>
        <w:spacing w:after="0" w:line="240" w:lineRule="auto"/>
      </w:pPr>
      <w:r>
        <w:separator/>
      </w:r>
    </w:p>
  </w:endnote>
  <w:endnote w:type="continuationSeparator" w:id="0">
    <w:p w:rsidR="00000000" w:rsidRDefault="006B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x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CA4">
      <w:pPr>
        <w:spacing w:after="0" w:line="240" w:lineRule="auto"/>
      </w:pPr>
      <w:r>
        <w:separator/>
      </w:r>
    </w:p>
  </w:footnote>
  <w:footnote w:type="continuationSeparator" w:id="0">
    <w:p w:rsidR="00000000" w:rsidRDefault="006B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3E" w:rsidRDefault="006B3C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039"/>
    <w:multiLevelType w:val="hybridMultilevel"/>
    <w:tmpl w:val="3766C10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C87D47"/>
    <w:multiLevelType w:val="hybridMultilevel"/>
    <w:tmpl w:val="C2885E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583A"/>
    <w:multiLevelType w:val="hybridMultilevel"/>
    <w:tmpl w:val="D54E8D1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3D2087"/>
    <w:multiLevelType w:val="hybridMultilevel"/>
    <w:tmpl w:val="00F2860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ED5549"/>
    <w:multiLevelType w:val="hybridMultilevel"/>
    <w:tmpl w:val="54DC0F1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6A7868"/>
    <w:multiLevelType w:val="hybridMultilevel"/>
    <w:tmpl w:val="EE88722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EB"/>
    <w:rsid w:val="006624EB"/>
    <w:rsid w:val="006B3CA4"/>
    <w:rsid w:val="007536F3"/>
    <w:rsid w:val="007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EB"/>
  </w:style>
  <w:style w:type="paragraph" w:styleId="Footer">
    <w:name w:val="footer"/>
    <w:basedOn w:val="Normal"/>
    <w:link w:val="FooterChar"/>
    <w:uiPriority w:val="99"/>
    <w:unhideWhenUsed/>
    <w:rsid w:val="0066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EB"/>
  </w:style>
  <w:style w:type="paragraph" w:styleId="ListParagraph">
    <w:name w:val="List Paragraph"/>
    <w:rsid w:val="0066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EB"/>
  </w:style>
  <w:style w:type="paragraph" w:styleId="Footer">
    <w:name w:val="footer"/>
    <w:basedOn w:val="Normal"/>
    <w:link w:val="FooterChar"/>
    <w:uiPriority w:val="99"/>
    <w:unhideWhenUsed/>
    <w:rsid w:val="0066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EB"/>
  </w:style>
  <w:style w:type="paragraph" w:styleId="ListParagraph">
    <w:name w:val="List Paragraph"/>
    <w:rsid w:val="00662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boowakwala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538</Characters>
  <Application>Microsoft Macintosh Word</Application>
  <DocSecurity>0</DocSecurity>
  <Lines>17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Gagnon</cp:lastModifiedBy>
  <cp:revision>2</cp:revision>
  <dcterms:created xsi:type="dcterms:W3CDTF">2016-01-26T21:37:00Z</dcterms:created>
  <dcterms:modified xsi:type="dcterms:W3CDTF">2016-01-26T21:37:00Z</dcterms:modified>
</cp:coreProperties>
</file>