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Comité de parents</w:t>
      </w:r>
    </w:p>
    <w:p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École François-Buote</w:t>
      </w:r>
    </w:p>
    <w:p w:rsidR="00264704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Procès-verbal</w:t>
      </w:r>
    </w:p>
    <w:p w:rsidR="00A41118" w:rsidRPr="00264704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</w:rPr>
        <w:t>Réunion mensuelle</w:t>
      </w:r>
    </w:p>
    <w:p w:rsidR="00A41118" w:rsidRPr="007877E1" w:rsidRDefault="006D2BFD" w:rsidP="00A41118">
      <w:pPr>
        <w:pStyle w:val="Body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26 avril</w:t>
      </w:r>
      <w:r w:rsidR="000A374C">
        <w:rPr>
          <w:rFonts w:ascii="Garamond" w:hAnsi="Garamond"/>
        </w:rPr>
        <w:t xml:space="preserve"> 2016</w:t>
      </w:r>
    </w:p>
    <w:p w:rsidR="00A41118" w:rsidRPr="007877E1" w:rsidRDefault="00A41118" w:rsidP="00A41118">
      <w:pPr>
        <w:pStyle w:val="Body"/>
        <w:rPr>
          <w:rFonts w:ascii="Garamond" w:eastAsia="Garamond" w:hAnsi="Garamond" w:cs="Garamond"/>
          <w:sz w:val="22"/>
          <w:szCs w:val="22"/>
        </w:rPr>
      </w:pPr>
    </w:p>
    <w:p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</w:rPr>
        <w:t>Étaient présentes</w:t>
      </w:r>
      <w:r w:rsidRPr="007877E1">
        <w:rPr>
          <w:rFonts w:ascii="Garamond" w:hAnsi="Garamond"/>
          <w:sz w:val="22"/>
          <w:szCs w:val="22"/>
          <w:u w:val="single"/>
        </w:rPr>
        <w:t>:</w:t>
      </w:r>
      <w:r w:rsidR="00264704">
        <w:rPr>
          <w:rFonts w:ascii="Garamond" w:hAnsi="Garamond"/>
          <w:sz w:val="22"/>
          <w:szCs w:val="22"/>
        </w:rPr>
        <w:t>, Linda Cyr</w:t>
      </w:r>
      <w:r w:rsidR="00825D93">
        <w:rPr>
          <w:rFonts w:ascii="Garamond" w:hAnsi="Garamond"/>
          <w:sz w:val="22"/>
          <w:szCs w:val="22"/>
        </w:rPr>
        <w:t>,</w:t>
      </w:r>
      <w:r w:rsidR="00825D93" w:rsidRPr="00825D93">
        <w:rPr>
          <w:rFonts w:ascii="Garamond" w:hAnsi="Garamond"/>
          <w:sz w:val="22"/>
          <w:szCs w:val="22"/>
        </w:rPr>
        <w:t xml:space="preserve"> </w:t>
      </w:r>
      <w:r w:rsidR="00264704">
        <w:rPr>
          <w:rFonts w:ascii="Garamond" w:hAnsi="Garamond"/>
          <w:sz w:val="22"/>
          <w:szCs w:val="22"/>
        </w:rPr>
        <w:t>, Stéphanie Gallant</w:t>
      </w:r>
      <w:r w:rsidR="00825D93">
        <w:rPr>
          <w:rFonts w:ascii="Garamond" w:hAnsi="Garamond"/>
          <w:sz w:val="22"/>
          <w:szCs w:val="22"/>
        </w:rPr>
        <w:t>, Julie Gagnon,</w:t>
      </w:r>
      <w:r w:rsidRPr="007877E1">
        <w:rPr>
          <w:rFonts w:ascii="Garamond" w:hAnsi="Garamond"/>
          <w:sz w:val="22"/>
          <w:szCs w:val="22"/>
        </w:rPr>
        <w:t xml:space="preserve"> </w:t>
      </w:r>
      <w:r w:rsidR="00352604">
        <w:rPr>
          <w:rFonts w:ascii="Garamond" w:hAnsi="Garamond"/>
          <w:sz w:val="22"/>
          <w:szCs w:val="22"/>
        </w:rPr>
        <w:t>,</w:t>
      </w:r>
      <w:r w:rsidR="00825D93">
        <w:rPr>
          <w:rFonts w:ascii="Garamond" w:hAnsi="Garamond"/>
          <w:sz w:val="22"/>
          <w:szCs w:val="22"/>
        </w:rPr>
        <w:t xml:space="preserve"> </w:t>
      </w:r>
      <w:r w:rsidR="00470405">
        <w:rPr>
          <w:rFonts w:ascii="Garamond" w:hAnsi="Garamond"/>
          <w:sz w:val="22"/>
          <w:szCs w:val="22"/>
        </w:rPr>
        <w:t xml:space="preserve">Isabelle Savoie-Jamieson, </w:t>
      </w:r>
      <w:r w:rsidR="00352604" w:rsidRPr="007877E1">
        <w:rPr>
          <w:rFonts w:ascii="Garamond" w:hAnsi="Garamond"/>
          <w:sz w:val="22"/>
          <w:szCs w:val="22"/>
        </w:rPr>
        <w:t xml:space="preserve">Sarah </w:t>
      </w:r>
      <w:r w:rsidR="006D2BFD" w:rsidRPr="007877E1">
        <w:rPr>
          <w:rFonts w:ascii="Garamond" w:hAnsi="Garamond"/>
          <w:sz w:val="22"/>
          <w:szCs w:val="22"/>
        </w:rPr>
        <w:t>McKinnon</w:t>
      </w:r>
      <w:r w:rsidR="006D2BFD">
        <w:rPr>
          <w:rFonts w:ascii="Garamond" w:hAnsi="Garamond"/>
          <w:sz w:val="22"/>
          <w:szCs w:val="22"/>
        </w:rPr>
        <w:t>-Cormier</w:t>
      </w:r>
      <w:r w:rsidR="00352604">
        <w:rPr>
          <w:rFonts w:ascii="Garamond" w:hAnsi="Garamond"/>
          <w:sz w:val="22"/>
          <w:szCs w:val="22"/>
        </w:rPr>
        <w:t>, (Laurence </w:t>
      </w:r>
      <w:r w:rsidR="00352604" w:rsidRPr="00352604">
        <w:rPr>
          <w:rFonts w:ascii="Garamond" w:hAnsi="Garamond"/>
          <w:sz w:val="22"/>
          <w:szCs w:val="22"/>
        </w:rPr>
        <w:sym w:font="Wingdings" w:char="F04A"/>
      </w:r>
      <w:r w:rsidR="00352604">
        <w:rPr>
          <w:rFonts w:ascii="Garamond" w:hAnsi="Garamond"/>
          <w:sz w:val="22"/>
          <w:szCs w:val="22"/>
        </w:rPr>
        <w:t>)</w:t>
      </w:r>
      <w:r w:rsidR="00470405">
        <w:rPr>
          <w:rFonts w:ascii="Garamond" w:hAnsi="Garamond"/>
          <w:sz w:val="22"/>
          <w:szCs w:val="22"/>
        </w:rPr>
        <w:t xml:space="preserve">, </w:t>
      </w:r>
      <w:proofErr w:type="spellStart"/>
      <w:r w:rsidR="00470405">
        <w:rPr>
          <w:rFonts w:ascii="Garamond" w:hAnsi="Garamond"/>
          <w:sz w:val="22"/>
          <w:szCs w:val="22"/>
        </w:rPr>
        <w:t>Deneen</w:t>
      </w:r>
      <w:proofErr w:type="spellEnd"/>
      <w:r w:rsidR="00470405">
        <w:rPr>
          <w:rFonts w:ascii="Garamond" w:hAnsi="Garamond"/>
          <w:sz w:val="22"/>
          <w:szCs w:val="22"/>
        </w:rPr>
        <w:t xml:space="preserve"> Gallant-</w:t>
      </w:r>
      <w:proofErr w:type="spellStart"/>
      <w:r w:rsidR="00470405">
        <w:rPr>
          <w:rFonts w:ascii="Garamond" w:hAnsi="Garamond"/>
          <w:sz w:val="22"/>
          <w:szCs w:val="22"/>
        </w:rPr>
        <w:t>Norring</w:t>
      </w:r>
      <w:proofErr w:type="spellEnd"/>
      <w:r w:rsidR="00470405">
        <w:rPr>
          <w:rFonts w:ascii="Garamond" w:hAnsi="Garamond"/>
          <w:sz w:val="22"/>
          <w:szCs w:val="22"/>
        </w:rPr>
        <w:t xml:space="preserve"> &amp; </w:t>
      </w:r>
      <w:r w:rsidR="006D2BFD">
        <w:rPr>
          <w:rFonts w:ascii="Garamond" w:hAnsi="Garamond"/>
          <w:sz w:val="22"/>
          <w:szCs w:val="22"/>
        </w:rPr>
        <w:t>Julie Duchesne.</w:t>
      </w:r>
    </w:p>
    <w:p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16"/>
          <w:szCs w:val="16"/>
        </w:rPr>
      </w:pPr>
    </w:p>
    <w:p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</w:rPr>
        <w:t>Était absente </w:t>
      </w:r>
      <w:r w:rsidRPr="007877E1">
        <w:rPr>
          <w:rFonts w:ascii="Garamond" w:hAnsi="Garamond"/>
          <w:b/>
          <w:bCs/>
          <w:sz w:val="22"/>
          <w:szCs w:val="22"/>
        </w:rPr>
        <w:t xml:space="preserve">: </w:t>
      </w:r>
      <w:r w:rsidRPr="007877E1">
        <w:rPr>
          <w:rFonts w:ascii="Garamond" w:hAnsi="Garamond"/>
          <w:sz w:val="22"/>
          <w:szCs w:val="22"/>
        </w:rPr>
        <w:t>Julie Desjardins</w:t>
      </w:r>
      <w:r w:rsidR="00264704">
        <w:rPr>
          <w:rFonts w:ascii="Garamond" w:hAnsi="Garamond"/>
          <w:sz w:val="22"/>
          <w:szCs w:val="22"/>
        </w:rPr>
        <w:t xml:space="preserve">, </w:t>
      </w:r>
      <w:r w:rsidR="00352604" w:rsidRPr="007877E1">
        <w:rPr>
          <w:rFonts w:ascii="Garamond" w:hAnsi="Garamond"/>
          <w:sz w:val="22"/>
          <w:szCs w:val="22"/>
        </w:rPr>
        <w:t xml:space="preserve">Christina Maclean </w:t>
      </w:r>
      <w:r w:rsidR="00352604">
        <w:rPr>
          <w:rFonts w:ascii="Garamond" w:hAnsi="Garamond"/>
          <w:sz w:val="22"/>
          <w:szCs w:val="22"/>
        </w:rPr>
        <w:t xml:space="preserve">et </w:t>
      </w:r>
      <w:r w:rsidR="00352604" w:rsidRPr="007877E1">
        <w:rPr>
          <w:rFonts w:ascii="Garamond" w:hAnsi="Garamond"/>
          <w:sz w:val="22"/>
          <w:szCs w:val="22"/>
        </w:rPr>
        <w:t>Elizabeth Blake</w:t>
      </w:r>
      <w:r w:rsidR="006D2BFD">
        <w:rPr>
          <w:rFonts w:ascii="Garamond" w:hAnsi="Garamond"/>
          <w:sz w:val="22"/>
          <w:szCs w:val="22"/>
        </w:rPr>
        <w:t xml:space="preserve"> &amp; </w:t>
      </w:r>
      <w:r w:rsidR="006D2BFD" w:rsidRPr="007877E1">
        <w:rPr>
          <w:rFonts w:ascii="Garamond" w:hAnsi="Garamond"/>
          <w:sz w:val="22"/>
          <w:szCs w:val="22"/>
        </w:rPr>
        <w:t xml:space="preserve">Mary </w:t>
      </w:r>
      <w:proofErr w:type="spellStart"/>
      <w:r w:rsidR="006D2BFD" w:rsidRPr="007877E1">
        <w:rPr>
          <w:rFonts w:ascii="Garamond" w:hAnsi="Garamond"/>
          <w:sz w:val="22"/>
          <w:szCs w:val="22"/>
        </w:rPr>
        <w:t>MacPhee</w:t>
      </w:r>
      <w:proofErr w:type="spellEnd"/>
    </w:p>
    <w:p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</w:p>
    <w:p w:rsidR="00A41118" w:rsidRPr="007877E1" w:rsidRDefault="00A41118" w:rsidP="00A41118">
      <w:pPr>
        <w:pStyle w:val="ListParagraph"/>
        <w:numPr>
          <w:ilvl w:val="0"/>
          <w:numId w:val="1"/>
        </w:numPr>
        <w:tabs>
          <w:tab w:val="num" w:pos="690"/>
        </w:tabs>
        <w:ind w:left="393" w:hanging="393"/>
        <w:jc w:val="both"/>
        <w:rPr>
          <w:rFonts w:ascii="Garamond" w:eastAsia="Garamond" w:hAnsi="Garamond" w:cs="Garamond"/>
          <w:b/>
          <w:bCs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Ouverture de la séance </w:t>
      </w:r>
      <w:r w:rsidRPr="007877E1">
        <w:rPr>
          <w:rFonts w:ascii="Garamond" w:hAnsi="Garamond"/>
          <w:b/>
          <w:bCs/>
          <w:sz w:val="22"/>
          <w:szCs w:val="22"/>
          <w:lang w:val="fr-CA"/>
        </w:rPr>
        <w:t xml:space="preserve">: </w:t>
      </w:r>
      <w:r w:rsidR="006D2BFD">
        <w:rPr>
          <w:rFonts w:ascii="Garamond" w:hAnsi="Garamond"/>
          <w:sz w:val="22"/>
          <w:szCs w:val="22"/>
          <w:lang w:val="fr-CA"/>
        </w:rPr>
        <w:t>La réunion débute à 18h41</w:t>
      </w:r>
      <w:r w:rsidRPr="007877E1">
        <w:rPr>
          <w:rFonts w:ascii="Garamond" w:hAnsi="Garamond"/>
          <w:sz w:val="22"/>
          <w:szCs w:val="22"/>
          <w:lang w:val="fr-CA"/>
        </w:rPr>
        <w:t xml:space="preserve">. Mme </w:t>
      </w:r>
      <w:r w:rsidR="00A5645B">
        <w:rPr>
          <w:rFonts w:ascii="Garamond" w:hAnsi="Garamond"/>
          <w:sz w:val="22"/>
          <w:szCs w:val="22"/>
          <w:lang w:val="fr-CA"/>
        </w:rPr>
        <w:t>Stéphanie</w:t>
      </w:r>
      <w:r w:rsidRPr="007877E1">
        <w:rPr>
          <w:rFonts w:ascii="Garamond" w:hAnsi="Garamond"/>
          <w:sz w:val="22"/>
          <w:szCs w:val="22"/>
          <w:lang w:val="fr-CA"/>
        </w:rPr>
        <w:t xml:space="preserve"> souhaite la bienvenue à toutes.</w:t>
      </w:r>
    </w:p>
    <w:p w:rsidR="00A41118" w:rsidRPr="007877E1" w:rsidRDefault="00A41118" w:rsidP="00A41118">
      <w:pPr>
        <w:pStyle w:val="ListParagraph"/>
        <w:ind w:left="0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</w:p>
    <w:p w:rsidR="00264704" w:rsidRPr="00264704" w:rsidRDefault="00A41118" w:rsidP="002D5EEF">
      <w:pPr>
        <w:pStyle w:val="ListParagraph"/>
        <w:numPr>
          <w:ilvl w:val="0"/>
          <w:numId w:val="1"/>
        </w:numPr>
        <w:ind w:left="0" w:firstLine="0"/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Lecture et adoption de l’ordre du jour </w:t>
      </w:r>
      <w:r w:rsidRPr="007877E1">
        <w:rPr>
          <w:rFonts w:ascii="Garamond" w:hAnsi="Garamond"/>
          <w:sz w:val="22"/>
          <w:szCs w:val="22"/>
          <w:lang w:val="fr-CA"/>
        </w:rPr>
        <w:t xml:space="preserve">: </w:t>
      </w:r>
      <w:r w:rsidR="006D2BFD">
        <w:rPr>
          <w:rFonts w:ascii="Garamond" w:hAnsi="Garamond"/>
          <w:sz w:val="22"/>
          <w:szCs w:val="22"/>
          <w:lang w:val="fr-CA"/>
        </w:rPr>
        <w:t>Erreurs à corriger dans le dernier compte-rendu</w:t>
      </w:r>
      <w:r w:rsidR="00264704">
        <w:rPr>
          <w:rFonts w:ascii="Garamond" w:eastAsia="Garamond" w:hAnsi="Garamond" w:cs="Garamond"/>
          <w:bCs/>
          <w:sz w:val="16"/>
          <w:szCs w:val="16"/>
          <w:lang w:val="fr-FR"/>
        </w:rPr>
        <w:t xml:space="preserve"> </w:t>
      </w:r>
      <w:r w:rsidR="006D2BFD">
        <w:rPr>
          <w:rFonts w:ascii="Garamond" w:eastAsia="Garamond" w:hAnsi="Garamond" w:cs="Garamond"/>
          <w:bCs/>
          <w:sz w:val="16"/>
          <w:szCs w:val="16"/>
          <w:lang w:val="fr-FR"/>
        </w:rPr>
        <w:t xml:space="preserve">(nom à </w:t>
      </w:r>
      <w:proofErr w:type="spellStart"/>
      <w:r w:rsidR="006D2BFD">
        <w:rPr>
          <w:rFonts w:ascii="Garamond" w:eastAsia="Garamond" w:hAnsi="Garamond" w:cs="Garamond"/>
          <w:bCs/>
          <w:sz w:val="16"/>
          <w:szCs w:val="16"/>
          <w:lang w:val="fr-FR"/>
        </w:rPr>
        <w:t>Deneen</w:t>
      </w:r>
      <w:proofErr w:type="spellEnd"/>
      <w:r w:rsidR="006D2BFD">
        <w:rPr>
          <w:rFonts w:ascii="Garamond" w:eastAsia="Garamond" w:hAnsi="Garamond" w:cs="Garamond"/>
          <w:bCs/>
          <w:sz w:val="16"/>
          <w:szCs w:val="16"/>
          <w:lang w:val="fr-FR"/>
        </w:rPr>
        <w:t>, la date)</w:t>
      </w:r>
      <w:r w:rsidR="00264704">
        <w:rPr>
          <w:rFonts w:ascii="Garamond" w:eastAsia="Garamond" w:hAnsi="Garamond" w:cs="Garamond"/>
          <w:bCs/>
          <w:sz w:val="16"/>
          <w:szCs w:val="16"/>
          <w:lang w:val="fr-FR"/>
        </w:rPr>
        <w:t xml:space="preserve"> </w:t>
      </w:r>
    </w:p>
    <w:p w:rsidR="00264704" w:rsidRPr="00264704" w:rsidRDefault="00264704" w:rsidP="00264704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264704" w:rsidRPr="00264704" w:rsidRDefault="006D2BFD" w:rsidP="00264704">
      <w:pPr>
        <w:pStyle w:val="ListParagraph"/>
        <w:numPr>
          <w:ilvl w:val="0"/>
          <w:numId w:val="20"/>
        </w:numPr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Linda</w:t>
      </w:r>
      <w:r w:rsidR="00264704" w:rsidRPr="00264704">
        <w:rPr>
          <w:rFonts w:ascii="Garamond" w:hAnsi="Garamond"/>
          <w:sz w:val="22"/>
          <w:szCs w:val="22"/>
          <w:lang w:val="fr-CA"/>
        </w:rPr>
        <w:t xml:space="preserve"> p</w:t>
      </w:r>
      <w:r w:rsidR="00352604">
        <w:rPr>
          <w:rFonts w:ascii="Garamond" w:hAnsi="Garamond"/>
          <w:sz w:val="22"/>
          <w:szCs w:val="22"/>
          <w:lang w:val="fr-CA"/>
        </w:rPr>
        <w:t>ropose l’ordre du jour</w:t>
      </w:r>
      <w:r w:rsidR="00264704" w:rsidRPr="00264704">
        <w:rPr>
          <w:rFonts w:ascii="Garamond" w:hAnsi="Garamond"/>
          <w:sz w:val="22"/>
          <w:szCs w:val="22"/>
          <w:lang w:val="fr-CA"/>
        </w:rPr>
        <w:t xml:space="preserve"> </w:t>
      </w:r>
      <w:r>
        <w:rPr>
          <w:rFonts w:ascii="Garamond" w:hAnsi="Garamond"/>
          <w:sz w:val="22"/>
          <w:szCs w:val="22"/>
          <w:lang w:val="fr-CA"/>
        </w:rPr>
        <w:t>Sarah</w:t>
      </w:r>
      <w:r w:rsidR="00352604">
        <w:rPr>
          <w:rFonts w:ascii="Garamond" w:hAnsi="Garamond"/>
          <w:sz w:val="22"/>
          <w:szCs w:val="22"/>
          <w:lang w:val="fr-CA"/>
        </w:rPr>
        <w:t xml:space="preserve"> </w:t>
      </w:r>
      <w:r w:rsidR="00825D93">
        <w:rPr>
          <w:rFonts w:ascii="Garamond" w:hAnsi="Garamond"/>
          <w:sz w:val="22"/>
          <w:szCs w:val="22"/>
          <w:lang w:val="fr-CA"/>
        </w:rPr>
        <w:t>appui</w:t>
      </w:r>
      <w:r w:rsidR="002E7CDE" w:rsidRPr="00264704">
        <w:rPr>
          <w:rFonts w:ascii="Garamond" w:hAnsi="Garamond"/>
          <w:sz w:val="22"/>
          <w:szCs w:val="22"/>
          <w:lang w:val="fr-CA"/>
        </w:rPr>
        <w:t>.</w:t>
      </w:r>
    </w:p>
    <w:p w:rsidR="00264704" w:rsidRDefault="00264704" w:rsidP="00264704">
      <w:pPr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  <w:lang w:val="fr-FR"/>
        </w:rPr>
      </w:pPr>
    </w:p>
    <w:p w:rsidR="00825D93" w:rsidRDefault="00825D93" w:rsidP="00825D93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825D93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Adoption du procès-verbal de la réunion mensuelle du </w:t>
      </w:r>
      <w:r w:rsidR="00352604">
        <w:rPr>
          <w:rFonts w:ascii="Garamond" w:eastAsia="Garamond" w:hAnsi="Garamond" w:cs="Garamond"/>
          <w:bCs/>
          <w:sz w:val="22"/>
          <w:szCs w:val="22"/>
          <w:lang w:val="fr-FR"/>
        </w:rPr>
        <w:t>12 janvier 2016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: proposée par Julie G. et appuyée par </w:t>
      </w:r>
      <w:r w:rsidR="00352604">
        <w:rPr>
          <w:rFonts w:ascii="Garamond" w:eastAsia="Garamond" w:hAnsi="Garamond" w:cs="Garamond"/>
          <w:bCs/>
          <w:sz w:val="22"/>
          <w:szCs w:val="22"/>
          <w:lang w:val="fr-FR"/>
        </w:rPr>
        <w:t>Linda</w:t>
      </w:r>
    </w:p>
    <w:p w:rsidR="00825D93" w:rsidRPr="00825D93" w:rsidRDefault="00825D93" w:rsidP="00825D93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264704" w:rsidRPr="00264704" w:rsidRDefault="00B0515C" w:rsidP="00264704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Affaires découlant du procès-verbal</w:t>
      </w:r>
    </w:p>
    <w:p w:rsidR="00264704" w:rsidRPr="00264704" w:rsidRDefault="00264704" w:rsidP="00264704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C86165" w:rsidRDefault="005661AE" w:rsidP="00C86165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    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Petit</w:t>
      </w:r>
      <w:r w:rsidR="00B0515C">
        <w:rPr>
          <w:rFonts w:ascii="Garamond" w:eastAsia="Garamond" w:hAnsi="Garamond" w:cs="Garamond"/>
          <w:bCs/>
          <w:sz w:val="22"/>
          <w:szCs w:val="22"/>
          <w:lang w:val="fr-FR"/>
        </w:rPr>
        <w:t>s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déjeuner</w:t>
      </w:r>
      <w:r w:rsidR="00B0515C">
        <w:rPr>
          <w:rFonts w:ascii="Garamond" w:eastAsia="Garamond" w:hAnsi="Garamond" w:cs="Garamond"/>
          <w:bCs/>
          <w:sz w:val="22"/>
          <w:szCs w:val="22"/>
          <w:lang w:val="fr-FR"/>
        </w:rPr>
        <w:t>s</w:t>
      </w:r>
      <w:r w:rsidR="00264704">
        <w:rPr>
          <w:rFonts w:ascii="Garamond" w:eastAsia="Garamond" w:hAnsi="Garamond" w:cs="Garamond"/>
          <w:bCs/>
          <w:sz w:val="22"/>
          <w:szCs w:val="22"/>
          <w:lang w:val="fr-FR"/>
        </w:rPr>
        <w:t>/collations</w:t>
      </w:r>
      <w:r w:rsidR="00C8616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 : </w:t>
      </w:r>
      <w:r w:rsidR="006D2BFD" w:rsidRPr="00C86165">
        <w:rPr>
          <w:rFonts w:ascii="Garamond" w:eastAsia="Garamond" w:hAnsi="Garamond" w:cs="Garamond"/>
          <w:bCs/>
          <w:sz w:val="22"/>
          <w:szCs w:val="22"/>
          <w:lang w:val="fr-FR"/>
        </w:rPr>
        <w:t>Le comité a de l’argent extra</w:t>
      </w:r>
      <w:r w:rsidR="00352604" w:rsidRPr="00C86165">
        <w:rPr>
          <w:rFonts w:ascii="Garamond" w:eastAsia="Garamond" w:hAnsi="Garamond" w:cs="Garamond"/>
          <w:bCs/>
          <w:sz w:val="22"/>
          <w:szCs w:val="22"/>
          <w:lang w:val="fr-FR"/>
        </w:rPr>
        <w:t>.</w:t>
      </w:r>
      <w:r w:rsidR="006D2BFD" w:rsidRPr="00C8616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Julie D. va s</w:t>
      </w:r>
      <w:r w:rsidR="00C86165">
        <w:rPr>
          <w:rFonts w:ascii="Garamond" w:eastAsia="Garamond" w:hAnsi="Garamond" w:cs="Garamond"/>
          <w:bCs/>
          <w:sz w:val="22"/>
          <w:szCs w:val="22"/>
          <w:lang w:val="fr-FR"/>
        </w:rPr>
        <w:t>’informer auprès de</w:t>
      </w:r>
    </w:p>
    <w:p w:rsidR="00825D93" w:rsidRPr="00C86165" w:rsidRDefault="006D2BFD" w:rsidP="00C86165">
      <w:pPr>
        <w:pStyle w:val="ListParagraph"/>
        <w:ind w:left="2124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C86165">
        <w:rPr>
          <w:rFonts w:ascii="Garamond" w:eastAsia="Garamond" w:hAnsi="Garamond" w:cs="Garamond"/>
          <w:bCs/>
          <w:sz w:val="22"/>
          <w:szCs w:val="22"/>
          <w:lang w:val="fr-FR"/>
        </w:rPr>
        <w:t>Courtenay afin d’impliquer les élèves du cours d’économie familiale à la préparation de collation saine.  Les dates prévues sont le 12-19 et 26 mai.</w:t>
      </w:r>
      <w:r w:rsidR="00264704" w:rsidRPr="00C8616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</w:t>
      </w:r>
    </w:p>
    <w:p w:rsidR="00825D93" w:rsidRDefault="00825D93" w:rsidP="00825D93">
      <w:pPr>
        <w:ind w:left="2088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825D93" w:rsidRPr="00825D93" w:rsidRDefault="00825D93" w:rsidP="00825D93">
      <w:pPr>
        <w:ind w:left="2088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6D2BFD" w:rsidRPr="006D2BFD" w:rsidRDefault="005661AE" w:rsidP="006D2BFD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6D2BFD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Salle de conditionnement physique : </w:t>
      </w:r>
      <w:r w:rsidR="006D2BFD" w:rsidRPr="006D2BFD">
        <w:rPr>
          <w:rFonts w:ascii="Garamond" w:eastAsia="Garamond" w:hAnsi="Garamond" w:cs="Garamond"/>
          <w:bCs/>
          <w:sz w:val="22"/>
          <w:szCs w:val="22"/>
          <w:lang w:val="fr-FR"/>
        </w:rPr>
        <w:t>Isabelle nous informe que la salle est ouverte aux étudiants de</w:t>
      </w:r>
    </w:p>
    <w:p w:rsidR="005661AE" w:rsidRPr="006D2BFD" w:rsidRDefault="006D2BFD" w:rsidP="006D2BFD">
      <w:pPr>
        <w:ind w:left="2124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6D2BFD">
        <w:rPr>
          <w:rFonts w:ascii="Garamond" w:eastAsia="Garamond" w:hAnsi="Garamond" w:cs="Garamond"/>
          <w:bCs/>
          <w:sz w:val="22"/>
          <w:szCs w:val="22"/>
          <w:lang w:val="fr-FR"/>
        </w:rPr>
        <w:t>la 9</w:t>
      </w:r>
      <w:r w:rsidRPr="006D2BFD">
        <w:rPr>
          <w:rFonts w:ascii="Garamond" w:eastAsia="Garamond" w:hAnsi="Garamond" w:cs="Garamond"/>
          <w:bCs/>
          <w:sz w:val="22"/>
          <w:szCs w:val="22"/>
          <w:vertAlign w:val="superscript"/>
          <w:lang w:val="fr-FR"/>
        </w:rPr>
        <w:t>e</w:t>
      </w:r>
      <w:r w:rsidRPr="006D2BFD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à la 12</w:t>
      </w:r>
      <w:r w:rsidRPr="006D2BFD">
        <w:rPr>
          <w:rFonts w:ascii="Garamond" w:eastAsia="Garamond" w:hAnsi="Garamond" w:cs="Garamond"/>
          <w:bCs/>
          <w:sz w:val="22"/>
          <w:szCs w:val="22"/>
          <w:vertAlign w:val="superscript"/>
          <w:lang w:val="fr-FR"/>
        </w:rPr>
        <w:t>e</w:t>
      </w:r>
      <w:r w:rsidRPr="006D2BFD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année.  Cependant, il doit y avoir un surveillant adulte.  Un ho</w:t>
      </w:r>
      <w:r w:rsidR="00C86165">
        <w:rPr>
          <w:rFonts w:ascii="Garamond" w:eastAsia="Garamond" w:hAnsi="Garamond" w:cs="Garamond"/>
          <w:bCs/>
          <w:sz w:val="22"/>
          <w:szCs w:val="22"/>
          <w:lang w:val="fr-FR"/>
        </w:rPr>
        <w:t>raire</w:t>
      </w:r>
      <w:r w:rsidRPr="006D2BFD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pourrait être fait pour avoir des gens de la communauté d’impliqués.  On se demande alors si ces gens auront besoin d’une attestation judiciaire.  Nous pensons que oui.</w:t>
      </w:r>
    </w:p>
    <w:p w:rsidR="005661AE" w:rsidRPr="005661AE" w:rsidRDefault="005661AE" w:rsidP="005661AE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941A1E" w:rsidRPr="00941A1E" w:rsidRDefault="00941A1E" w:rsidP="00941A1E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C86165" w:rsidRDefault="005661AE" w:rsidP="00C86165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     </w:t>
      </w:r>
      <w:r w:rsidR="00941A1E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   </w:t>
      </w:r>
      <w:r w:rsidR="00C86165">
        <w:rPr>
          <w:rFonts w:ascii="Garamond" w:eastAsia="Garamond" w:hAnsi="Garamond" w:cs="Garamond"/>
          <w:bCs/>
          <w:sz w:val="22"/>
          <w:szCs w:val="22"/>
          <w:lang w:val="fr-FR"/>
        </w:rPr>
        <w:t>Vente de débarras.  Une annonce sera envoyée de nouveau dans le mémo afin d’encourager les</w:t>
      </w:r>
    </w:p>
    <w:p w:rsidR="00941A1E" w:rsidRDefault="00C86165" w:rsidP="00C86165">
      <w:pPr>
        <w:pStyle w:val="ListParagraph"/>
        <w:ind w:left="1554" w:firstLine="570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gens à donner des effets personnels à vendre.  Table 10$.</w:t>
      </w:r>
    </w:p>
    <w:p w:rsidR="00941A1E" w:rsidRPr="00941A1E" w:rsidRDefault="00941A1E" w:rsidP="00941A1E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C86165" w:rsidRDefault="00941A1E" w:rsidP="00790A95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825D93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C86165">
        <w:rPr>
          <w:rFonts w:ascii="Garamond" w:eastAsia="Garamond" w:hAnsi="Garamond" w:cs="Garamond"/>
          <w:bCs/>
          <w:sz w:val="22"/>
          <w:szCs w:val="22"/>
          <w:lang w:val="fr-FR"/>
        </w:rPr>
        <w:t>Cours de premiers soins en français : Jean-Paul pourrait être intéressé aux cours de premiers oins.</w:t>
      </w:r>
    </w:p>
    <w:p w:rsidR="00FB4A8A" w:rsidRPr="00173762" w:rsidRDefault="00C86165" w:rsidP="00C86165">
      <w:pPr>
        <w:pStyle w:val="ListParagraph"/>
        <w:ind w:left="2124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Cependant, Julie D. nous informe que 2 jours de suite ce n’est pas possible.  Une annonce sera faite pour offrir des cours durant la fin de semaine aux jeunes de la 9</w:t>
      </w:r>
      <w:r w:rsidRPr="00C86165">
        <w:rPr>
          <w:rFonts w:ascii="Garamond" w:eastAsia="Garamond" w:hAnsi="Garamond" w:cs="Garamond"/>
          <w:bCs/>
          <w:sz w:val="22"/>
          <w:szCs w:val="22"/>
          <w:vertAlign w:val="superscript"/>
          <w:lang w:val="fr-FR"/>
        </w:rPr>
        <w:t>e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année à la 12</w:t>
      </w:r>
      <w:r w:rsidRPr="00C86165">
        <w:rPr>
          <w:rFonts w:ascii="Garamond" w:eastAsia="Garamond" w:hAnsi="Garamond" w:cs="Garamond"/>
          <w:bCs/>
          <w:sz w:val="22"/>
          <w:szCs w:val="22"/>
          <w:vertAlign w:val="superscript"/>
          <w:lang w:val="fr-FR"/>
        </w:rPr>
        <w:t>e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année et aux adultes de la communauté. Le coût est de 105$. Minimum de 8 personnes et maximum de 15 personnes. Heures et dates à être confirmées.</w:t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</w:p>
    <w:p w:rsidR="00C86165" w:rsidRDefault="00FB4A8A" w:rsidP="00824B0B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C86165">
        <w:rPr>
          <w:rFonts w:ascii="Garamond" w:eastAsia="Garamond" w:hAnsi="Garamond" w:cs="Garamond"/>
          <w:bCs/>
          <w:sz w:val="22"/>
          <w:szCs w:val="22"/>
          <w:lang w:val="fr-FR"/>
        </w:rPr>
        <w:t>Nous attendrons à l’année prochaine pour un nouvel enseignant dans le comité.  Il se fait tard et</w:t>
      </w:r>
    </w:p>
    <w:p w:rsidR="00C86165" w:rsidRDefault="00C86165" w:rsidP="00C86165">
      <w:pPr>
        <w:pStyle w:val="ListParagraph"/>
        <w:ind w:left="1554" w:firstLine="570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les enseignants sont occupés.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</w:t>
      </w:r>
    </w:p>
    <w:p w:rsidR="00462A28" w:rsidRDefault="00462A28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C86165" w:rsidRDefault="00C86165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5.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Affaires nouvelles</w:t>
      </w:r>
    </w:p>
    <w:p w:rsidR="00C86165" w:rsidRDefault="00C86165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C86165" w:rsidRPr="00C86165" w:rsidRDefault="00C86165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          </w:t>
      </w:r>
      <w:r w:rsidRPr="00C86165">
        <w:rPr>
          <w:rFonts w:ascii="Garamond" w:eastAsia="Garamond" w:hAnsi="Garamond" w:cs="Garamond"/>
          <w:b/>
          <w:bCs/>
          <w:sz w:val="22"/>
          <w:szCs w:val="22"/>
          <w:lang w:val="fr-FR"/>
        </w:rPr>
        <w:t>5.1</w:t>
      </w:r>
      <w:r w:rsidRPr="00C86165">
        <w:rPr>
          <w:rFonts w:ascii="Garamond" w:eastAsia="Garamond" w:hAnsi="Garamond" w:cs="Garamond"/>
          <w:b/>
          <w:bCs/>
          <w:sz w:val="22"/>
          <w:szCs w:val="22"/>
          <w:lang w:val="fr-FR"/>
        </w:rPr>
        <w:tab/>
      </w:r>
      <w:r w:rsidRPr="00C86165">
        <w:rPr>
          <w:rFonts w:ascii="Garamond" w:eastAsia="Garamond" w:hAnsi="Garamond" w:cs="Garamond"/>
          <w:bCs/>
          <w:sz w:val="22"/>
          <w:szCs w:val="22"/>
          <w:lang w:val="fr-FR"/>
        </w:rPr>
        <w:t>Soirée danse : 13 mai. 18h-20h.  Julie G. va discuter avec Maxime. Le Conseil étudiants va</w:t>
      </w:r>
    </w:p>
    <w:p w:rsidR="00C86165" w:rsidRDefault="00C86165" w:rsidP="00C86165">
      <w:pPr>
        <w:ind w:left="1416" w:firstLine="708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C86165">
        <w:rPr>
          <w:rFonts w:ascii="Garamond" w:eastAsia="Garamond" w:hAnsi="Garamond" w:cs="Garamond"/>
          <w:bCs/>
          <w:sz w:val="22"/>
          <w:szCs w:val="22"/>
          <w:lang w:val="fr-FR"/>
        </w:rPr>
        <w:t>décorer la salle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>.</w:t>
      </w:r>
    </w:p>
    <w:p w:rsidR="00C86165" w:rsidRDefault="00C86165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C86165" w:rsidRPr="00C86165" w:rsidRDefault="00C86165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          </w:t>
      </w:r>
      <w:r w:rsidRPr="00C86165">
        <w:rPr>
          <w:rFonts w:ascii="Garamond" w:eastAsia="Garamond" w:hAnsi="Garamond" w:cs="Garamond"/>
          <w:b/>
          <w:bCs/>
          <w:sz w:val="22"/>
          <w:szCs w:val="22"/>
          <w:lang w:val="fr-FR"/>
        </w:rPr>
        <w:t>5.2</w:t>
      </w:r>
      <w:r>
        <w:rPr>
          <w:rFonts w:ascii="Garamond" w:eastAsia="Garamond" w:hAnsi="Garamond" w:cs="Garamond"/>
          <w:b/>
          <w:bCs/>
          <w:sz w:val="22"/>
          <w:szCs w:val="22"/>
          <w:lang w:val="fr-FR"/>
        </w:rPr>
        <w:tab/>
      </w:r>
      <w:r w:rsidRPr="00C86165">
        <w:rPr>
          <w:rFonts w:ascii="Garamond" w:eastAsia="Garamond" w:hAnsi="Garamond" w:cs="Garamond"/>
          <w:bCs/>
          <w:sz w:val="22"/>
          <w:szCs w:val="22"/>
          <w:lang w:val="fr-FR"/>
        </w:rPr>
        <w:t>Argent pour les gagnants de l’Expo-Sciences et de</w:t>
      </w:r>
      <w:r>
        <w:rPr>
          <w:rFonts w:ascii="Garamond" w:eastAsia="Garamond" w:hAnsi="Garamond" w:cs="Garamond"/>
          <w:b/>
          <w:bCs/>
          <w:sz w:val="22"/>
          <w:szCs w:val="22"/>
          <w:lang w:val="fr-FR"/>
        </w:rPr>
        <w:t xml:space="preserve"> </w:t>
      </w:r>
      <w:r w:rsidRPr="00C86165">
        <w:rPr>
          <w:rFonts w:ascii="Garamond" w:eastAsia="Garamond" w:hAnsi="Garamond" w:cs="Garamond"/>
          <w:bCs/>
          <w:sz w:val="22"/>
          <w:szCs w:val="22"/>
          <w:lang w:val="fr-FR"/>
        </w:rPr>
        <w:t>mathématiques :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à dis</w:t>
      </w:r>
      <w:r w:rsidRPr="00C86165">
        <w:rPr>
          <w:rFonts w:ascii="Garamond" w:eastAsia="Garamond" w:hAnsi="Garamond" w:cs="Garamond"/>
          <w:bCs/>
          <w:sz w:val="22"/>
          <w:szCs w:val="22"/>
          <w:lang w:val="fr-FR"/>
        </w:rPr>
        <w:t>cuter l’année</w:t>
      </w:r>
    </w:p>
    <w:p w:rsidR="00C86165" w:rsidRDefault="00C86165" w:rsidP="00C86165">
      <w:pPr>
        <w:ind w:left="1416" w:firstLine="708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C86165">
        <w:rPr>
          <w:rFonts w:ascii="Garamond" w:eastAsia="Garamond" w:hAnsi="Garamond" w:cs="Garamond"/>
          <w:bCs/>
          <w:sz w:val="22"/>
          <w:szCs w:val="22"/>
          <w:lang w:val="fr-FR"/>
        </w:rPr>
        <w:t>prochaine.  On ne donne pas de prix cette année.</w:t>
      </w:r>
    </w:p>
    <w:p w:rsidR="00C86165" w:rsidRDefault="00C86165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C86165" w:rsidRDefault="00C86165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          </w:t>
      </w:r>
      <w:r w:rsidRPr="00B03C69">
        <w:rPr>
          <w:rFonts w:ascii="Garamond" w:eastAsia="Garamond" w:hAnsi="Garamond" w:cs="Garamond"/>
          <w:b/>
          <w:bCs/>
          <w:sz w:val="22"/>
          <w:szCs w:val="22"/>
          <w:lang w:val="fr-FR"/>
        </w:rPr>
        <w:t>5.3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Autre activité avant la fin de l’année : </w:t>
      </w:r>
      <w:r w:rsidR="00B03C69">
        <w:rPr>
          <w:rFonts w:ascii="Garamond" w:eastAsia="Garamond" w:hAnsi="Garamond" w:cs="Garamond"/>
          <w:bCs/>
          <w:sz w:val="22"/>
          <w:szCs w:val="22"/>
          <w:lang w:val="fr-FR"/>
        </w:rPr>
        <w:t>pas pour l’instant.</w:t>
      </w:r>
    </w:p>
    <w:p w:rsidR="00B03C69" w:rsidRDefault="00B03C69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lastRenderedPageBreak/>
        <w:t>6.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Correspondance</w:t>
      </w:r>
    </w:p>
    <w:p w:rsidR="00B03C69" w:rsidRDefault="00B03C69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C86165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        </w:t>
      </w:r>
      <w:r w:rsidRPr="00B03C69">
        <w:rPr>
          <w:rFonts w:ascii="Garamond" w:eastAsia="Garamond" w:hAnsi="Garamond" w:cs="Garamond"/>
          <w:b/>
          <w:bCs/>
          <w:sz w:val="22"/>
          <w:szCs w:val="22"/>
          <w:lang w:val="fr-FR"/>
        </w:rPr>
        <w:t>6.1</w:t>
      </w:r>
      <w:r w:rsidRPr="00B03C69">
        <w:rPr>
          <w:rFonts w:ascii="Garamond" w:eastAsia="Garamond" w:hAnsi="Garamond" w:cs="Garamond"/>
          <w:b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Demande de bourse graduation 2016. Julie D. va chercher les critères de sélection et les envoyer à</w:t>
      </w:r>
    </w:p>
    <w:p w:rsidR="00B03C69" w:rsidRDefault="00B03C69" w:rsidP="00B03C69">
      <w:pPr>
        <w:ind w:left="2124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Dolorès de l’école.  Nous donnons une bourse de 300$ et une autre de 200$.  Linda propose et Julie G. appuie. </w:t>
      </w: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B03C69">
      <w:pPr>
        <w:ind w:left="360" w:firstLine="795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6.2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Demande du village des Sources l’Étoile Filante : Linda va leur écrire une lettre leur expliquant que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nous ne donnerons pas d’argent.  Nous aurions préféré recevoir une lettre plus officielle de la part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du Village des Sources.  Ici, c’est une demande d’une classe de 5</w:t>
      </w:r>
      <w:r w:rsidRPr="00B03C69">
        <w:rPr>
          <w:rFonts w:ascii="Garamond" w:eastAsia="Garamond" w:hAnsi="Garamond" w:cs="Garamond"/>
          <w:bCs/>
          <w:sz w:val="22"/>
          <w:szCs w:val="22"/>
          <w:vertAlign w:val="superscript"/>
          <w:lang w:val="fr-FR"/>
        </w:rPr>
        <w:t>e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année.  On ne sait pas qui est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l’enseignant.</w:t>
      </w:r>
    </w:p>
    <w:p w:rsidR="00B03C69" w:rsidRDefault="00B03C69" w:rsidP="00B03C69">
      <w:pPr>
        <w:ind w:left="360" w:firstLine="795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B03C69">
      <w:pPr>
        <w:ind w:left="1416" w:hanging="261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6.3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Demande des élèves de la 6</w:t>
      </w:r>
      <w:r w:rsidRPr="00B03C69">
        <w:rPr>
          <w:rFonts w:ascii="Garamond" w:eastAsia="Garamond" w:hAnsi="Garamond" w:cs="Garamond"/>
          <w:bCs/>
          <w:sz w:val="22"/>
          <w:szCs w:val="22"/>
          <w:vertAlign w:val="superscript"/>
          <w:lang w:val="fr-FR"/>
        </w:rPr>
        <w:t>e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année pour le voyage des Iles-de-la-Madeline.  </w:t>
      </w:r>
      <w:proofErr w:type="spellStart"/>
      <w:r>
        <w:rPr>
          <w:rFonts w:ascii="Garamond" w:eastAsia="Garamond" w:hAnsi="Garamond" w:cs="Garamond"/>
          <w:bCs/>
          <w:sz w:val="22"/>
          <w:szCs w:val="22"/>
          <w:lang w:val="fr-FR"/>
        </w:rPr>
        <w:t>Deneen</w:t>
      </w:r>
      <w:proofErr w:type="spellEnd"/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propose que</w:t>
      </w:r>
    </w:p>
    <w:p w:rsidR="00B03C69" w:rsidRDefault="00B03C69" w:rsidP="00B03C69">
      <w:pPr>
        <w:ind w:left="1416" w:firstLine="708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l’on donne 400$ et Julie G » appuie.</w:t>
      </w: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       6.4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Demande d’Étienne pour sa participation à la Dictée P.G.L. à Québec. </w:t>
      </w:r>
      <w:proofErr w:type="spellStart"/>
      <w:r>
        <w:rPr>
          <w:rFonts w:ascii="Garamond" w:eastAsia="Garamond" w:hAnsi="Garamond" w:cs="Garamond"/>
          <w:bCs/>
          <w:sz w:val="22"/>
          <w:szCs w:val="22"/>
          <w:lang w:val="fr-FR"/>
        </w:rPr>
        <w:t>Deneen</w:t>
      </w:r>
      <w:proofErr w:type="spellEnd"/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propose et Linda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appuie qu’un montant de 100$ lui soit donné pour l’aider dans ses dépenses.</w:t>
      </w: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7.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Rapport financier</w:t>
      </w: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       7.1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Mary est absente.  Elle a donné les infos à Stéphanie.  Les affaires sont bonnes.</w:t>
      </w: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8. 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Autres</w:t>
      </w:r>
    </w:p>
    <w:p w:rsidR="00B03C69" w:rsidRDefault="00B03C69" w:rsidP="00B03C69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03C69" w:rsidRDefault="00B03C69" w:rsidP="00B03C69">
      <w:pPr>
        <w:ind w:left="1416" w:hanging="351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8.1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Le comité du parc s’est rencontré.  Un sondage sera fait auprès des élèves du secondaire afin de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savoir ce qu’ils souhaiteraient avoir.  Julie G. s’occupe de rencontrer les élèves.</w:t>
      </w:r>
    </w:p>
    <w:p w:rsidR="00081772" w:rsidRDefault="00081772" w:rsidP="00B03C69">
      <w:pPr>
        <w:ind w:left="1416" w:hanging="351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081772" w:rsidRDefault="00081772" w:rsidP="00B03C69">
      <w:pPr>
        <w:ind w:left="1416" w:hanging="351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8.2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Camps en français. Le comité aimerait offrir 3 bourse d’une valeur de 170$ chacune aux élèves de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l’école.  Un mémo sera envoyé à la maison.  Les parents rempliront un billet et on fera un tirage au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sort.  Julie G. propose et Linda appuie.</w:t>
      </w:r>
    </w:p>
    <w:p w:rsidR="003842B5" w:rsidRPr="00081772" w:rsidRDefault="003842B5" w:rsidP="00081772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B3395D" w:rsidRPr="00B3395D" w:rsidRDefault="00B3395D" w:rsidP="00B3395D">
      <w:pPr>
        <w:ind w:left="1410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9C2B12" w:rsidRPr="00081772" w:rsidRDefault="00081772" w:rsidP="00081772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9.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F33348" w:rsidRPr="00081772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Prochaine réunion </w:t>
      </w:r>
      <w:r w:rsidR="00824B0B" w:rsidRPr="00081772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le 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>24 mai</w:t>
      </w:r>
      <w:r w:rsidR="00B3395D" w:rsidRPr="00081772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à 18h30 au salon des enseignants</w:t>
      </w:r>
    </w:p>
    <w:p w:rsidR="009C2B12" w:rsidRPr="009C2B12" w:rsidRDefault="009C2B12" w:rsidP="009C2B12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F33348" w:rsidRPr="009C2B12" w:rsidRDefault="00824B0B" w:rsidP="009C2B12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Levée de la réunion à </w:t>
      </w:r>
      <w:r w:rsidR="00081772">
        <w:rPr>
          <w:rFonts w:ascii="Garamond" w:eastAsia="Garamond" w:hAnsi="Garamond" w:cs="Garamond"/>
          <w:bCs/>
          <w:sz w:val="22"/>
          <w:szCs w:val="22"/>
          <w:lang w:val="fr-FR"/>
        </w:rPr>
        <w:t>20h14</w:t>
      </w:r>
      <w:r w:rsidR="00F33348" w:rsidRPr="009C2B12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. </w:t>
      </w:r>
    </w:p>
    <w:p w:rsidR="00F33348" w:rsidRPr="00F33348" w:rsidRDefault="00F33348" w:rsidP="00F33348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F33348" w:rsidRDefault="00F33348" w:rsidP="009C2B12">
      <w:pPr>
        <w:pStyle w:val="ListParagraph"/>
        <w:numPr>
          <w:ilvl w:val="3"/>
          <w:numId w:val="22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Proposée par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>Laurence </w:t>
      </w:r>
      <w:r w:rsidR="00824B0B" w:rsidRPr="00824B0B">
        <w:rPr>
          <w:rFonts w:ascii="Garamond" w:eastAsia="Garamond" w:hAnsi="Garamond" w:cs="Garamond"/>
          <w:bCs/>
          <w:sz w:val="22"/>
          <w:szCs w:val="22"/>
          <w:lang w:val="fr-FR"/>
        </w:rPr>
        <w:sym w:font="Wingdings" w:char="F04A"/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(Sarah)</w:t>
      </w:r>
    </w:p>
    <w:p w:rsidR="00F33348" w:rsidRPr="00F33348" w:rsidRDefault="00F33348" w:rsidP="009C2B12">
      <w:pPr>
        <w:pStyle w:val="ListParagraph"/>
        <w:numPr>
          <w:ilvl w:val="3"/>
          <w:numId w:val="22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Appuyée par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>Stéphanie</w:t>
      </w: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P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5593E" w:rsidRPr="0075593E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sectPr w:rsidR="0075593E" w:rsidRPr="0075593E" w:rsidSect="003267BD">
      <w:pgSz w:w="12240" w:h="15840"/>
      <w:pgMar w:top="709" w:right="850" w:bottom="1440" w:left="85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AF" w:rsidRDefault="00372DAF" w:rsidP="009659BE">
      <w:r>
        <w:separator/>
      </w:r>
    </w:p>
  </w:endnote>
  <w:endnote w:type="continuationSeparator" w:id="0">
    <w:p w:rsidR="00372DAF" w:rsidRDefault="00372DAF" w:rsidP="0096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AF" w:rsidRDefault="00372DAF" w:rsidP="009659BE">
      <w:r>
        <w:separator/>
      </w:r>
    </w:p>
  </w:footnote>
  <w:footnote w:type="continuationSeparator" w:id="0">
    <w:p w:rsidR="00372DAF" w:rsidRDefault="00372DAF" w:rsidP="00965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4D"/>
    <w:multiLevelType w:val="hybridMultilevel"/>
    <w:tmpl w:val="7318D6F6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">
    <w:nsid w:val="0BF603BB"/>
    <w:multiLevelType w:val="multilevel"/>
    <w:tmpl w:val="A7866AD6"/>
    <w:styleLink w:val="Liste2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</w:abstractNum>
  <w:abstractNum w:abstractNumId="2">
    <w:nsid w:val="0DF941E1"/>
    <w:multiLevelType w:val="hybridMultilevel"/>
    <w:tmpl w:val="17A4522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E614FB5"/>
    <w:multiLevelType w:val="hybridMultilevel"/>
    <w:tmpl w:val="336E8628"/>
    <w:lvl w:ilvl="0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4">
    <w:nsid w:val="0F155AA1"/>
    <w:multiLevelType w:val="hybridMultilevel"/>
    <w:tmpl w:val="2F06606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74E4965"/>
    <w:multiLevelType w:val="hybridMultilevel"/>
    <w:tmpl w:val="EAECE92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1AC07EF"/>
    <w:multiLevelType w:val="hybridMultilevel"/>
    <w:tmpl w:val="02A8507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262F105A"/>
    <w:multiLevelType w:val="hybridMultilevel"/>
    <w:tmpl w:val="0A7E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4DA"/>
    <w:multiLevelType w:val="multilevel"/>
    <w:tmpl w:val="A574C8BA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Ansi="Times New Roman"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eastAsia="Arial Unicode MS" w:hAnsi="Times New Roman"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eastAsia="Arial Unicode MS" w:hAnsi="Times New Roman"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eastAsia="Arial Unicode MS" w:hAnsi="Times New Roman"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eastAsia="Arial Unicode MS" w:hAnsi="Times New Roman"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eastAsia="Arial Unicode MS" w:hAnsi="Times New Roman"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eastAsia="Arial Unicode MS" w:hAnsi="Times New Roman"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eastAsia="Arial Unicode MS" w:hAnsi="Times New Roman"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eastAsia="Arial Unicode MS" w:hAnsi="Times New Roman" w:cs="Times New Roman" w:hint="default"/>
        <w:b/>
        <w:u w:val="single"/>
      </w:rPr>
    </w:lvl>
  </w:abstractNum>
  <w:abstractNum w:abstractNumId="9">
    <w:nsid w:val="2B244343"/>
    <w:multiLevelType w:val="hybridMultilevel"/>
    <w:tmpl w:val="2E500D6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36342A51"/>
    <w:multiLevelType w:val="multilevel"/>
    <w:tmpl w:val="5A6AF49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</w:abstractNum>
  <w:abstractNum w:abstractNumId="11">
    <w:nsid w:val="3C0A7979"/>
    <w:multiLevelType w:val="hybridMultilevel"/>
    <w:tmpl w:val="C77E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F1C04"/>
    <w:multiLevelType w:val="hybridMultilevel"/>
    <w:tmpl w:val="FD3ECEA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2E073B"/>
    <w:multiLevelType w:val="hybridMultilevel"/>
    <w:tmpl w:val="1F9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71BEC"/>
    <w:multiLevelType w:val="hybridMultilevel"/>
    <w:tmpl w:val="D848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727AB"/>
    <w:multiLevelType w:val="hybridMultilevel"/>
    <w:tmpl w:val="1868C44C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56096626"/>
    <w:multiLevelType w:val="hybridMultilevel"/>
    <w:tmpl w:val="21FADD6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F242603"/>
    <w:multiLevelType w:val="multilevel"/>
    <w:tmpl w:val="044AD8B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33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</w:abstractNum>
  <w:abstractNum w:abstractNumId="18">
    <w:nsid w:val="76237E1A"/>
    <w:multiLevelType w:val="multilevel"/>
    <w:tmpl w:val="D9EA8E16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</w:abstractNum>
  <w:abstractNum w:abstractNumId="19">
    <w:nsid w:val="7B8C0E26"/>
    <w:multiLevelType w:val="hybridMultilevel"/>
    <w:tmpl w:val="E9783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19692E"/>
    <w:multiLevelType w:val="hybridMultilevel"/>
    <w:tmpl w:val="2F1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41F9D"/>
    <w:multiLevelType w:val="hybridMultilevel"/>
    <w:tmpl w:val="1F009C0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Garamond" w:eastAsia="Garamond" w:hAnsi="Garamond" w:cs="Garamond"/>
          <w:b w:val="0"/>
          <w:bCs/>
          <w:position w:val="0"/>
          <w:sz w:val="22"/>
          <w:szCs w:val="22"/>
          <w:u w:val="none"/>
          <w:lang w:val="fr-FR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54"/>
          </w:tabs>
          <w:ind w:left="1554" w:hanging="33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none"/>
          <w:lang w:val="fr-FR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48"/>
          </w:tabs>
          <w:ind w:left="2748" w:hanging="66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3612"/>
          </w:tabs>
          <w:ind w:left="3612" w:hanging="66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806"/>
          </w:tabs>
          <w:ind w:left="4806" w:hanging="99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0"/>
          </w:tabs>
          <w:ind w:left="5670" w:hanging="99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864"/>
          </w:tabs>
          <w:ind w:left="6864" w:hanging="132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728"/>
          </w:tabs>
          <w:ind w:left="7728" w:hanging="132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592"/>
          </w:tabs>
          <w:ind w:left="8592" w:hanging="132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</w:num>
  <w:num w:numId="2">
    <w:abstractNumId w:val="18"/>
  </w:num>
  <w:num w:numId="3">
    <w:abstractNumId w:val="10"/>
  </w:num>
  <w:num w:numId="4">
    <w:abstractNumId w:val="1"/>
  </w:num>
  <w:num w:numId="5">
    <w:abstractNumId w:val="8"/>
  </w:num>
  <w:num w:numId="6">
    <w:abstractNumId w:val="17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21"/>
  </w:num>
  <w:num w:numId="12">
    <w:abstractNumId w:val="9"/>
  </w:num>
  <w:num w:numId="13">
    <w:abstractNumId w:val="15"/>
  </w:num>
  <w:num w:numId="14">
    <w:abstractNumId w:val="11"/>
  </w:num>
  <w:num w:numId="15">
    <w:abstractNumId w:val="13"/>
  </w:num>
  <w:num w:numId="16">
    <w:abstractNumId w:val="20"/>
  </w:num>
  <w:num w:numId="17">
    <w:abstractNumId w:val="6"/>
  </w:num>
  <w:num w:numId="18">
    <w:abstractNumId w:val="5"/>
  </w:num>
  <w:num w:numId="19">
    <w:abstractNumId w:val="14"/>
  </w:num>
  <w:num w:numId="20">
    <w:abstractNumId w:val="0"/>
  </w:num>
  <w:num w:numId="21">
    <w:abstractNumId w:val="2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1118"/>
    <w:rsid w:val="000165B2"/>
    <w:rsid w:val="00060292"/>
    <w:rsid w:val="00081772"/>
    <w:rsid w:val="000A374C"/>
    <w:rsid w:val="000D0133"/>
    <w:rsid w:val="00124296"/>
    <w:rsid w:val="00173762"/>
    <w:rsid w:val="0019258B"/>
    <w:rsid w:val="00240663"/>
    <w:rsid w:val="00264704"/>
    <w:rsid w:val="002D4723"/>
    <w:rsid w:val="002D5EEF"/>
    <w:rsid w:val="002E7CDE"/>
    <w:rsid w:val="003267BD"/>
    <w:rsid w:val="00352604"/>
    <w:rsid w:val="00372DAF"/>
    <w:rsid w:val="003842B5"/>
    <w:rsid w:val="0046094C"/>
    <w:rsid w:val="00462A28"/>
    <w:rsid w:val="00470405"/>
    <w:rsid w:val="005661AE"/>
    <w:rsid w:val="00603147"/>
    <w:rsid w:val="006D2BFD"/>
    <w:rsid w:val="006E32F4"/>
    <w:rsid w:val="0075593E"/>
    <w:rsid w:val="007877E1"/>
    <w:rsid w:val="00790A95"/>
    <w:rsid w:val="00824B0B"/>
    <w:rsid w:val="00825D93"/>
    <w:rsid w:val="00864965"/>
    <w:rsid w:val="008744ED"/>
    <w:rsid w:val="00875260"/>
    <w:rsid w:val="00890C8A"/>
    <w:rsid w:val="00941A1E"/>
    <w:rsid w:val="009659BE"/>
    <w:rsid w:val="009C2B12"/>
    <w:rsid w:val="00A23701"/>
    <w:rsid w:val="00A3667F"/>
    <w:rsid w:val="00A41118"/>
    <w:rsid w:val="00A5645B"/>
    <w:rsid w:val="00A866E8"/>
    <w:rsid w:val="00AF217D"/>
    <w:rsid w:val="00B03C69"/>
    <w:rsid w:val="00B0515C"/>
    <w:rsid w:val="00B3395D"/>
    <w:rsid w:val="00BD7297"/>
    <w:rsid w:val="00C36EF8"/>
    <w:rsid w:val="00C83DD8"/>
    <w:rsid w:val="00C86165"/>
    <w:rsid w:val="00D45768"/>
    <w:rsid w:val="00D5181B"/>
    <w:rsid w:val="00D5620C"/>
    <w:rsid w:val="00EB0DF1"/>
    <w:rsid w:val="00ED0188"/>
    <w:rsid w:val="00EF7255"/>
    <w:rsid w:val="00F26B8B"/>
    <w:rsid w:val="00F3248B"/>
    <w:rsid w:val="00F33348"/>
    <w:rsid w:val="00FB4A8A"/>
    <w:rsid w:val="00FC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411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Body">
    <w:name w:val="Body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styleId="ListParagraph">
    <w:name w:val="List Paragraph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numbering" w:customStyle="1" w:styleId="List0">
    <w:name w:val="List 0"/>
    <w:basedOn w:val="NoList"/>
    <w:rsid w:val="00A41118"/>
    <w:pPr>
      <w:numPr>
        <w:numId w:val="6"/>
      </w:numPr>
    </w:pPr>
  </w:style>
  <w:style w:type="numbering" w:customStyle="1" w:styleId="List1">
    <w:name w:val="List 1"/>
    <w:basedOn w:val="NoList"/>
    <w:rsid w:val="00A41118"/>
    <w:pPr>
      <w:numPr>
        <w:numId w:val="2"/>
      </w:numPr>
    </w:pPr>
  </w:style>
  <w:style w:type="numbering" w:customStyle="1" w:styleId="Liste21">
    <w:name w:val="Liste 21"/>
    <w:basedOn w:val="NoList"/>
    <w:rsid w:val="00A4111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411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Body">
    <w:name w:val="Body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styleId="ListParagraph">
    <w:name w:val="List Paragraph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numbering" w:customStyle="1" w:styleId="List0">
    <w:name w:val="List 0"/>
    <w:basedOn w:val="NoList"/>
    <w:rsid w:val="00A41118"/>
    <w:pPr>
      <w:numPr>
        <w:numId w:val="6"/>
      </w:numPr>
    </w:pPr>
  </w:style>
  <w:style w:type="numbering" w:customStyle="1" w:styleId="List1">
    <w:name w:val="List 1"/>
    <w:basedOn w:val="NoList"/>
    <w:rsid w:val="00A41118"/>
    <w:pPr>
      <w:numPr>
        <w:numId w:val="2"/>
      </w:numPr>
    </w:pPr>
  </w:style>
  <w:style w:type="numbering" w:customStyle="1" w:styleId="Liste21">
    <w:name w:val="Liste 21"/>
    <w:basedOn w:val="NoList"/>
    <w:rsid w:val="00A4111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F53A-9AAF-4CA6-943A-7081BFD5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default</cp:lastModifiedBy>
  <cp:revision>5</cp:revision>
  <dcterms:created xsi:type="dcterms:W3CDTF">2016-05-24T19:11:00Z</dcterms:created>
  <dcterms:modified xsi:type="dcterms:W3CDTF">2016-05-26T13:49:00Z</dcterms:modified>
</cp:coreProperties>
</file>